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e301773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cfd4b933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Mennonite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a78df117b4c8f" /><Relationship Type="http://schemas.openxmlformats.org/officeDocument/2006/relationships/numbering" Target="/word/numbering.xml" Id="R97251fe0d24045a6" /><Relationship Type="http://schemas.openxmlformats.org/officeDocument/2006/relationships/settings" Target="/word/settings.xml" Id="R6c0424018db74d70" /><Relationship Type="http://schemas.openxmlformats.org/officeDocument/2006/relationships/image" Target="/word/media/26f3ae93-af66-43a1-81c0-ca59b69c9ea0.png" Id="R7d04cfd4b9334fb5" /></Relationships>
</file>