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e43982868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bad57a2ed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Mentow,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d5f315374451" /><Relationship Type="http://schemas.openxmlformats.org/officeDocument/2006/relationships/numbering" Target="/word/numbering.xml" Id="R92835723fa3d481f" /><Relationship Type="http://schemas.openxmlformats.org/officeDocument/2006/relationships/settings" Target="/word/settings.xml" Id="R79a847ba36bc4318" /><Relationship Type="http://schemas.openxmlformats.org/officeDocument/2006/relationships/image" Target="/word/media/5c37c951-3ec8-48b7-bbb2-5334d79c28a4.png" Id="R09cbad57a2ed420f" /></Relationships>
</file>