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090a29f34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b529c03fa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Mercersburg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25acf7fa14539" /><Relationship Type="http://schemas.openxmlformats.org/officeDocument/2006/relationships/numbering" Target="/word/numbering.xml" Id="R81035bb670534a01" /><Relationship Type="http://schemas.openxmlformats.org/officeDocument/2006/relationships/settings" Target="/word/settings.xml" Id="Rab3f49bd0c024660" /><Relationship Type="http://schemas.openxmlformats.org/officeDocument/2006/relationships/image" Target="/word/media/5fed76f9-9691-4fd5-b1e6-eef8b27d523c.png" Id="Rda1b529c03fa4f88" /></Relationships>
</file>