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be2601270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d8339b33a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Merion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bda42dd7b4f99" /><Relationship Type="http://schemas.openxmlformats.org/officeDocument/2006/relationships/numbering" Target="/word/numbering.xml" Id="Rad5bc99214234014" /><Relationship Type="http://schemas.openxmlformats.org/officeDocument/2006/relationships/settings" Target="/word/settings.xml" Id="Rfc7802d081724525" /><Relationship Type="http://schemas.openxmlformats.org/officeDocument/2006/relationships/image" Target="/word/media/0dc42ad6-58b5-436c-a261-b9b549243677.png" Id="R082d8339b33a4ff3" /></Relationships>
</file>