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792cb3a29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86a0f281c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Merion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7c3d5a5044ece" /><Relationship Type="http://schemas.openxmlformats.org/officeDocument/2006/relationships/numbering" Target="/word/numbering.xml" Id="R79b8071fcf0d411d" /><Relationship Type="http://schemas.openxmlformats.org/officeDocument/2006/relationships/settings" Target="/word/settings.xml" Id="R162e8f39ebe14d44" /><Relationship Type="http://schemas.openxmlformats.org/officeDocument/2006/relationships/image" Target="/word/media/ffa978a9-0930-4379-b9ab-a3c254e12dd6.png" Id="R70286a0f281c4761" /></Relationships>
</file>