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a034e6106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5c5778f51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11425c6dc429c" /><Relationship Type="http://schemas.openxmlformats.org/officeDocument/2006/relationships/numbering" Target="/word/numbering.xml" Id="R37fff4a00eef4216" /><Relationship Type="http://schemas.openxmlformats.org/officeDocument/2006/relationships/settings" Target="/word/settings.xml" Id="R891853706ff24c01" /><Relationship Type="http://schemas.openxmlformats.org/officeDocument/2006/relationships/image" Target="/word/media/7ed62eb6-4019-4da9-9af1-d7a02b2bac33.png" Id="R2b15c5778f514eb8" /></Relationships>
</file>