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cfacdb5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e26139f9f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680b2ae846c9" /><Relationship Type="http://schemas.openxmlformats.org/officeDocument/2006/relationships/numbering" Target="/word/numbering.xml" Id="Re2d6dec2eccd4242" /><Relationship Type="http://schemas.openxmlformats.org/officeDocument/2006/relationships/settings" Target="/word/settings.xml" Id="R4b8f015e991e4d3c" /><Relationship Type="http://schemas.openxmlformats.org/officeDocument/2006/relationships/image" Target="/word/media/81730fa7-77d9-475d-a4ff-5a58010706ea.png" Id="R766e26139f9f4180" /></Relationships>
</file>