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bdd1d49c9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1181687c5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Merrionette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827b614f7477c" /><Relationship Type="http://schemas.openxmlformats.org/officeDocument/2006/relationships/numbering" Target="/word/numbering.xml" Id="Rdf5da1b3ef644715" /><Relationship Type="http://schemas.openxmlformats.org/officeDocument/2006/relationships/settings" Target="/word/settings.xml" Id="Rb9beb367a3e341d5" /><Relationship Type="http://schemas.openxmlformats.org/officeDocument/2006/relationships/image" Target="/word/media/66473354-06f5-49e1-bb42-122ccfbc27a0.png" Id="R5961181687c540e1" /></Relationships>
</file>