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9a7c462ad4d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b53b68fbfc43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Mertensia,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0b95bbe8f4e1c" /><Relationship Type="http://schemas.openxmlformats.org/officeDocument/2006/relationships/numbering" Target="/word/numbering.xml" Id="R7d1abb189d6949bc" /><Relationship Type="http://schemas.openxmlformats.org/officeDocument/2006/relationships/settings" Target="/word/settings.xml" Id="R7a6d4c2728cb40b8" /><Relationship Type="http://schemas.openxmlformats.org/officeDocument/2006/relationships/image" Target="/word/media/33cf2d03-1160-40f0-a57c-44db538028c2.png" Id="Re9b53b68fbfc43e0" /></Relationships>
</file>