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bcbc221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827a084e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Metairie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0046207c744e7" /><Relationship Type="http://schemas.openxmlformats.org/officeDocument/2006/relationships/numbering" Target="/word/numbering.xml" Id="Ra61572be06a243dd" /><Relationship Type="http://schemas.openxmlformats.org/officeDocument/2006/relationships/settings" Target="/word/settings.xml" Id="R78c0d07e3b664156" /><Relationship Type="http://schemas.openxmlformats.org/officeDocument/2006/relationships/image" Target="/word/media/142890ef-49e5-4d7e-921d-ad58013df417.png" Id="R559a827a084e4519" /></Relationships>
</file>