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d8d222f68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a0e81308e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Metallic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c20c1927f40bc" /><Relationship Type="http://schemas.openxmlformats.org/officeDocument/2006/relationships/numbering" Target="/word/numbering.xml" Id="R8ae1eb7941fb4d71" /><Relationship Type="http://schemas.openxmlformats.org/officeDocument/2006/relationships/settings" Target="/word/settings.xml" Id="Re7e058b2688247de" /><Relationship Type="http://schemas.openxmlformats.org/officeDocument/2006/relationships/image" Target="/word/media/92ef60b6-8c95-43f4-aa80-41bc76b326b6.png" Id="R8c6a0e81308e4e51" /></Relationships>
</file>