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3249c5d92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961006b3c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Metham,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0f572adbd4051" /><Relationship Type="http://schemas.openxmlformats.org/officeDocument/2006/relationships/numbering" Target="/word/numbering.xml" Id="R64ec2d0c93fe4ef6" /><Relationship Type="http://schemas.openxmlformats.org/officeDocument/2006/relationships/settings" Target="/word/settings.xml" Id="Rfc802a52bd6a40b4" /><Relationship Type="http://schemas.openxmlformats.org/officeDocument/2006/relationships/image" Target="/word/media/e005b1b8-8f0d-4a3e-ac4c-bece17699977.png" Id="Ra8b961006b3c4198" /></Relationships>
</file>