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7efa74ff8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027fa1e35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Metropolis View,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dc073b4a34f04" /><Relationship Type="http://schemas.openxmlformats.org/officeDocument/2006/relationships/numbering" Target="/word/numbering.xml" Id="Re84a583a97cd4488" /><Relationship Type="http://schemas.openxmlformats.org/officeDocument/2006/relationships/settings" Target="/word/settings.xml" Id="Rf59846fc3bcf47a9" /><Relationship Type="http://schemas.openxmlformats.org/officeDocument/2006/relationships/image" Target="/word/media/de8f9f44-59de-486b-b536-165a71057a48.png" Id="R7ea027fa1e35497a" /></Relationships>
</file>