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c51fb5163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06dcd95b3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Meyersville,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e71cba2d947a2" /><Relationship Type="http://schemas.openxmlformats.org/officeDocument/2006/relationships/numbering" Target="/word/numbering.xml" Id="R1ad4e1170fb04f4b" /><Relationship Type="http://schemas.openxmlformats.org/officeDocument/2006/relationships/settings" Target="/word/settings.xml" Id="Rc1cf1470b84447b4" /><Relationship Type="http://schemas.openxmlformats.org/officeDocument/2006/relationships/image" Target="/word/media/39b0d353-ddb2-4909-86ae-f1ae279aad6b.png" Id="Rc7106dcd95b349ac" /></Relationships>
</file>