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cab261a3b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8b7fd749c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Mhoontown,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ce45b89f740fd" /><Relationship Type="http://schemas.openxmlformats.org/officeDocument/2006/relationships/numbering" Target="/word/numbering.xml" Id="Rc24e1df4b18e4273" /><Relationship Type="http://schemas.openxmlformats.org/officeDocument/2006/relationships/settings" Target="/word/settings.xml" Id="Rb0a9721c80e441a9" /><Relationship Type="http://schemas.openxmlformats.org/officeDocument/2006/relationships/image" Target="/word/media/49d2eaf4-8a0f-4963-8cb6-8c16f2dee9f8.png" Id="R3ff8b7fd749c45d3" /></Relationships>
</file>