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8f8efe5b1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2b8c108c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8de4b8109403e" /><Relationship Type="http://schemas.openxmlformats.org/officeDocument/2006/relationships/numbering" Target="/word/numbering.xml" Id="Rb750b04ce4fa4739" /><Relationship Type="http://schemas.openxmlformats.org/officeDocument/2006/relationships/settings" Target="/word/settings.xml" Id="Rfe985b9737cb41df" /><Relationship Type="http://schemas.openxmlformats.org/officeDocument/2006/relationships/image" Target="/word/media/0f51e37d-43d0-4289-a274-9145e3f8cc34.png" Id="R99832b8c108c4d8f" /></Relationships>
</file>