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c9218534a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2297c4a24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Michigan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a7933bba546ef" /><Relationship Type="http://schemas.openxmlformats.org/officeDocument/2006/relationships/numbering" Target="/word/numbering.xml" Id="R6fbe2f6a8c474582" /><Relationship Type="http://schemas.openxmlformats.org/officeDocument/2006/relationships/settings" Target="/word/settings.xml" Id="R679b698f020b4293" /><Relationship Type="http://schemas.openxmlformats.org/officeDocument/2006/relationships/image" Target="/word/media/5bf928c5-662d-4956-ab30-b7750f015d55.png" Id="R6ac2297c4a244af8" /></Relationships>
</file>