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274f000a6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12e25e18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d897c35184b4d" /><Relationship Type="http://schemas.openxmlformats.org/officeDocument/2006/relationships/numbering" Target="/word/numbering.xml" Id="Rb44e1f4f51f340dd" /><Relationship Type="http://schemas.openxmlformats.org/officeDocument/2006/relationships/settings" Target="/word/settings.xml" Id="R2d96795433cc4e7d" /><Relationship Type="http://schemas.openxmlformats.org/officeDocument/2006/relationships/image" Target="/word/media/d23cf94a-dadc-446a-95ec-baf582936414.png" Id="Rea9112e25e1846f5" /></Relationships>
</file>