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01e2c8533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25590cd76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Michoud,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827d9c6754c59" /><Relationship Type="http://schemas.openxmlformats.org/officeDocument/2006/relationships/numbering" Target="/word/numbering.xml" Id="R565655bf17594d8c" /><Relationship Type="http://schemas.openxmlformats.org/officeDocument/2006/relationships/settings" Target="/word/settings.xml" Id="R7e4f8bf255204a86" /><Relationship Type="http://schemas.openxmlformats.org/officeDocument/2006/relationships/image" Target="/word/media/7f5b59b5-2725-43f1-b6ce-aa376a19a3eb.png" Id="R60a25590cd76466b" /></Relationships>
</file>