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1fadf5efd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5824efebf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Amana,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c59b8528f4d99" /><Relationship Type="http://schemas.openxmlformats.org/officeDocument/2006/relationships/numbering" Target="/word/numbering.xml" Id="R02a3c08b308048e6" /><Relationship Type="http://schemas.openxmlformats.org/officeDocument/2006/relationships/settings" Target="/word/settings.xml" Id="R58bf23dc528441a7" /><Relationship Type="http://schemas.openxmlformats.org/officeDocument/2006/relationships/image" Target="/word/media/f086ade4-71a3-44c1-adc6-bdd82470710e.png" Id="R3cc5824efebf4ce5" /></Relationships>
</file>