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f13295a64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cec76de24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9a796978a4609" /><Relationship Type="http://schemas.openxmlformats.org/officeDocument/2006/relationships/numbering" Target="/word/numbering.xml" Id="Ra5377448f7c6408b" /><Relationship Type="http://schemas.openxmlformats.org/officeDocument/2006/relationships/settings" Target="/word/settings.xml" Id="Rd2dfaa9e444a4259" /><Relationship Type="http://schemas.openxmlformats.org/officeDocument/2006/relationships/image" Target="/word/media/15134003-2a1e-4eac-ba97-857e369651b2.png" Id="R527cec76de244c41" /></Relationships>
</file>