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58864f986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2bcc716e5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5e18e9dc9431a" /><Relationship Type="http://schemas.openxmlformats.org/officeDocument/2006/relationships/numbering" Target="/word/numbering.xml" Id="R6b99af4464bb49b0" /><Relationship Type="http://schemas.openxmlformats.org/officeDocument/2006/relationships/settings" Target="/word/settings.xml" Id="Rc9f313e9e13449e4" /><Relationship Type="http://schemas.openxmlformats.org/officeDocument/2006/relationships/image" Target="/word/media/b884a5a8-a0f1-4533-9ece-8809d1088575.png" Id="R3972bcc716e545fb" /></Relationships>
</file>