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fb8006fc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deaafdd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eaeefa1a4969" /><Relationship Type="http://schemas.openxmlformats.org/officeDocument/2006/relationships/numbering" Target="/word/numbering.xml" Id="R028270e27353465e" /><Relationship Type="http://schemas.openxmlformats.org/officeDocument/2006/relationships/settings" Target="/word/settings.xml" Id="Rd6a67e36fc094fca" /><Relationship Type="http://schemas.openxmlformats.org/officeDocument/2006/relationships/image" Target="/word/media/fc439de3-4f35-4091-912b-82c39613f8b3.png" Id="R3ee2deaafdd54fdb" /></Relationships>
</file>