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3a681692a847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af62168c754f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Midwest Estates,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cc57a8945f4891" /><Relationship Type="http://schemas.openxmlformats.org/officeDocument/2006/relationships/numbering" Target="/word/numbering.xml" Id="Rbb5b85b8195f4448" /><Relationship Type="http://schemas.openxmlformats.org/officeDocument/2006/relationships/settings" Target="/word/settings.xml" Id="R999fb07dd8324e9f" /><Relationship Type="http://schemas.openxmlformats.org/officeDocument/2006/relationships/image" Target="/word/media/f27c633d-ccdf-4da4-a055-9e0fcfe63957.png" Id="R21af62168c754f34" /></Relationships>
</file>