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08a5f1f2c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d9e095f20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Milbank,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37a3985b24a89" /><Relationship Type="http://schemas.openxmlformats.org/officeDocument/2006/relationships/numbering" Target="/word/numbering.xml" Id="R4f30eb5cbd2b4462" /><Relationship Type="http://schemas.openxmlformats.org/officeDocument/2006/relationships/settings" Target="/word/settings.xml" Id="R7f1150965c6247f4" /><Relationship Type="http://schemas.openxmlformats.org/officeDocument/2006/relationships/image" Target="/word/media/d33d0401-0ea0-4931-a6ec-8b8a4e2d7f2b.png" Id="Rc9ed9e095f204876" /></Relationships>
</file>