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6b6a17a0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c18b1fbad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Hollow,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336437f8d4ce9" /><Relationship Type="http://schemas.openxmlformats.org/officeDocument/2006/relationships/numbering" Target="/word/numbering.xml" Id="R8dba5eb974614e9f" /><Relationship Type="http://schemas.openxmlformats.org/officeDocument/2006/relationships/settings" Target="/word/settings.xml" Id="Rba77a3576e1f4e61" /><Relationship Type="http://schemas.openxmlformats.org/officeDocument/2006/relationships/image" Target="/word/media/e48ea546-3a47-4aef-a91a-7d18cee3942a.png" Id="Rb01c18b1fbad4f73" /></Relationships>
</file>