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c54e9580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4ca0726c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e539a9e243f4" /><Relationship Type="http://schemas.openxmlformats.org/officeDocument/2006/relationships/numbering" Target="/word/numbering.xml" Id="Ra61da8f6fd034c54" /><Relationship Type="http://schemas.openxmlformats.org/officeDocument/2006/relationships/settings" Target="/word/settings.xml" Id="R086c7c3da83a48b1" /><Relationship Type="http://schemas.openxmlformats.org/officeDocument/2006/relationships/image" Target="/word/media/a27004f3-bf29-491e-9968-92363cda8471.png" Id="R55514ca0726c4cfa" /></Relationships>
</file>