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775f3d08d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7f3f9d51c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Corner,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4d2c16a034fb9" /><Relationship Type="http://schemas.openxmlformats.org/officeDocument/2006/relationships/numbering" Target="/word/numbering.xml" Id="R38ebdc3aa2fd4020" /><Relationship Type="http://schemas.openxmlformats.org/officeDocument/2006/relationships/settings" Target="/word/settings.xml" Id="Rd8d3358ae7eb4f8e" /><Relationship Type="http://schemas.openxmlformats.org/officeDocument/2006/relationships/image" Target="/word/media/5cb9baad-832a-421b-932e-f1d15f0d916a.png" Id="Rf6f7f3f9d51c497c" /></Relationships>
</file>