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67ffe8adf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b3a900a7c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f6bc66cd74407" /><Relationship Type="http://schemas.openxmlformats.org/officeDocument/2006/relationships/numbering" Target="/word/numbering.xml" Id="R8d0865c6585545a3" /><Relationship Type="http://schemas.openxmlformats.org/officeDocument/2006/relationships/settings" Target="/word/settings.xml" Id="R0c426b5e8a8f4dba" /><Relationship Type="http://schemas.openxmlformats.org/officeDocument/2006/relationships/image" Target="/word/media/7d8fc257-259f-4f50-977d-fc7a947adf37.png" Id="R929b3a900a7c4b6e" /></Relationships>
</file>