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fc1dd7c2d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b74a923a8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1b29be2d64151" /><Relationship Type="http://schemas.openxmlformats.org/officeDocument/2006/relationships/numbering" Target="/word/numbering.xml" Id="Rb5fd27de5d004e38" /><Relationship Type="http://schemas.openxmlformats.org/officeDocument/2006/relationships/settings" Target="/word/settings.xml" Id="Rb7526f99d7374d7e" /><Relationship Type="http://schemas.openxmlformats.org/officeDocument/2006/relationships/image" Target="/word/media/926717c5-63ae-4a85-b80d-96814487407c.png" Id="R9f4b74a923a84554" /></Relationships>
</file>