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3ba6fde61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535fdf83c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Run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8593f5c294853" /><Relationship Type="http://schemas.openxmlformats.org/officeDocument/2006/relationships/numbering" Target="/word/numbering.xml" Id="R7f29623752784224" /><Relationship Type="http://schemas.openxmlformats.org/officeDocument/2006/relationships/settings" Target="/word/settings.xml" Id="R849d1f86369142a6" /><Relationship Type="http://schemas.openxmlformats.org/officeDocument/2006/relationships/image" Target="/word/media/a3245f86-270d-47fc-8b9d-684a37d8cee6.png" Id="R7d4535fdf83c4c26" /></Relationships>
</file>