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33726eef97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b5469306a3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Stream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eb590346a4931" /><Relationship Type="http://schemas.openxmlformats.org/officeDocument/2006/relationships/numbering" Target="/word/numbering.xml" Id="Re22400168462435f" /><Relationship Type="http://schemas.openxmlformats.org/officeDocument/2006/relationships/settings" Target="/word/settings.xml" Id="Re32f02e71c4e4bc8" /><Relationship Type="http://schemas.openxmlformats.org/officeDocument/2006/relationships/image" Target="/word/media/12fc4c7f-fc83-4599-92e9-8b29198005ce.png" Id="Re7b5469306a34938" /></Relationships>
</file>