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e1ffed6c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17c37c5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b3e934e24256" /><Relationship Type="http://schemas.openxmlformats.org/officeDocument/2006/relationships/numbering" Target="/word/numbering.xml" Id="Rf3a3002235a64f8c" /><Relationship Type="http://schemas.openxmlformats.org/officeDocument/2006/relationships/settings" Target="/word/settings.xml" Id="R7529e343db764895" /><Relationship Type="http://schemas.openxmlformats.org/officeDocument/2006/relationships/image" Target="/word/media/a849927b-15dc-4c24-9455-a6b8ec793a8b.png" Id="R56f917c37c534ffc" /></Relationships>
</file>