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da833454d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cad6abefc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d847cba8d4106" /><Relationship Type="http://schemas.openxmlformats.org/officeDocument/2006/relationships/numbering" Target="/word/numbering.xml" Id="R0e92afafac314c40" /><Relationship Type="http://schemas.openxmlformats.org/officeDocument/2006/relationships/settings" Target="/word/settings.xml" Id="R06f36af1c5a24529" /><Relationship Type="http://schemas.openxmlformats.org/officeDocument/2006/relationships/image" Target="/word/media/f322dfd4-83d5-4062-a63f-157c5b35f24d.png" Id="R192cad6abefc4367" /></Relationships>
</file>