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eac794cc3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bb44ea169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e97a252a44178" /><Relationship Type="http://schemas.openxmlformats.org/officeDocument/2006/relationships/numbering" Target="/word/numbering.xml" Id="R3171111e53e64339" /><Relationship Type="http://schemas.openxmlformats.org/officeDocument/2006/relationships/settings" Target="/word/settings.xml" Id="R70851509127f4f8f" /><Relationship Type="http://schemas.openxmlformats.org/officeDocument/2006/relationships/image" Target="/word/media/48b043b5-56c6-48e7-af50-60e2fd69e78a.png" Id="R9e1bb44ea16944cb" /></Relationships>
</file>