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82fa6c744c454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0338341e1847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Mills Farm,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de4657cfb464860" /><Relationship Type="http://schemas.openxmlformats.org/officeDocument/2006/relationships/numbering" Target="/word/numbering.xml" Id="R91faa113f54a40eb" /><Relationship Type="http://schemas.openxmlformats.org/officeDocument/2006/relationships/settings" Target="/word/settings.xml" Id="R0a9fdbe512ba4c8c" /><Relationship Type="http://schemas.openxmlformats.org/officeDocument/2006/relationships/image" Target="/word/media/c7a7ae23-a271-4a6a-b824-d195b6a51e6d.png" Id="Rb60338341e1847cd" /></Relationships>
</file>