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37adbedc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12ad50b8a5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Mimosa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0407a51f98426d" /><Relationship Type="http://schemas.openxmlformats.org/officeDocument/2006/relationships/numbering" Target="/word/numbering.xml" Id="Rfd7f3b84633c4630" /><Relationship Type="http://schemas.openxmlformats.org/officeDocument/2006/relationships/settings" Target="/word/settings.xml" Id="R71f473bb44dd46d0" /><Relationship Type="http://schemas.openxmlformats.org/officeDocument/2006/relationships/image" Target="/word/media/f0ca5168-87dc-42b4-8189-b074b7d87cc3.png" Id="Rfd12ad50b8a54ec7" /></Relationships>
</file>