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a10080cde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e5d52a86f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bda60212a4a9e" /><Relationship Type="http://schemas.openxmlformats.org/officeDocument/2006/relationships/numbering" Target="/word/numbering.xml" Id="R20459def76aa473c" /><Relationship Type="http://schemas.openxmlformats.org/officeDocument/2006/relationships/settings" Target="/word/settings.xml" Id="Rccac3bdf8e854788" /><Relationship Type="http://schemas.openxmlformats.org/officeDocument/2006/relationships/image" Target="/word/media/9ce11fa5-2a0b-4e93-8acd-efbb6950c26c.png" Id="R71fe5d52a86f463d" /></Relationships>
</file>