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4f616a9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b7d7fb4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7dfd5c554539" /><Relationship Type="http://schemas.openxmlformats.org/officeDocument/2006/relationships/numbering" Target="/word/numbering.xml" Id="Rf871812544074c86" /><Relationship Type="http://schemas.openxmlformats.org/officeDocument/2006/relationships/settings" Target="/word/settings.xml" Id="Rd1ee9ad2e5b347b3" /><Relationship Type="http://schemas.openxmlformats.org/officeDocument/2006/relationships/image" Target="/word/media/3f5c89a3-ed3f-4f1f-b9e9-0d3a73b35010.png" Id="R09a0b7d7fb4c4c41" /></Relationships>
</file>