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a38089cb1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2a4618054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b21a2c34e4939" /><Relationship Type="http://schemas.openxmlformats.org/officeDocument/2006/relationships/numbering" Target="/word/numbering.xml" Id="Rb4d698d4b403429d" /><Relationship Type="http://schemas.openxmlformats.org/officeDocument/2006/relationships/settings" Target="/word/settings.xml" Id="R4470cf9810d440dc" /><Relationship Type="http://schemas.openxmlformats.org/officeDocument/2006/relationships/image" Target="/word/media/a793f199-5839-4f02-aa00-1d958754cddc.png" Id="Rc022a46180544531" /></Relationships>
</file>