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30deb6de9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b76337c7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0a405dbc44ef2" /><Relationship Type="http://schemas.openxmlformats.org/officeDocument/2006/relationships/numbering" Target="/word/numbering.xml" Id="R8ed1fca5a867441e" /><Relationship Type="http://schemas.openxmlformats.org/officeDocument/2006/relationships/settings" Target="/word/settings.xml" Id="Rd072824c13764c19" /><Relationship Type="http://schemas.openxmlformats.org/officeDocument/2006/relationships/image" Target="/word/media/30eca470-b879-4c49-95bb-79e5b29c1d00.png" Id="Re8f5b76337c744e9" /></Relationships>
</file>