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6a264dda4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d05b36595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Minesite,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178df68e249cc" /><Relationship Type="http://schemas.openxmlformats.org/officeDocument/2006/relationships/numbering" Target="/word/numbering.xml" Id="R5e6ae0fdf30041e1" /><Relationship Type="http://schemas.openxmlformats.org/officeDocument/2006/relationships/settings" Target="/word/settings.xml" Id="R118c75f279d64aa9" /><Relationship Type="http://schemas.openxmlformats.org/officeDocument/2006/relationships/image" Target="/word/media/afecb641-9fb1-4f23-a3d6-15bf7d630e4a.png" Id="R947d05b365954df3" /></Relationships>
</file>