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f1f3354e0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3b9366253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Minnetonka,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4e4bff042446d" /><Relationship Type="http://schemas.openxmlformats.org/officeDocument/2006/relationships/numbering" Target="/word/numbering.xml" Id="R79c15f8bf74c45fc" /><Relationship Type="http://schemas.openxmlformats.org/officeDocument/2006/relationships/settings" Target="/word/settings.xml" Id="R273a885b550c4b37" /><Relationship Type="http://schemas.openxmlformats.org/officeDocument/2006/relationships/image" Target="/word/media/2df8d0b0-3382-4bfa-ac50-60723bac46c7.png" Id="R74e3b93662534f28" /></Relationships>
</file>