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48104f55a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8b2dff30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Minnie Rahn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812b64e304104" /><Relationship Type="http://schemas.openxmlformats.org/officeDocument/2006/relationships/numbering" Target="/word/numbering.xml" Id="Rb9d7b4744d2f42e4" /><Relationship Type="http://schemas.openxmlformats.org/officeDocument/2006/relationships/settings" Target="/word/settings.xml" Id="R335c8254a0544e28" /><Relationship Type="http://schemas.openxmlformats.org/officeDocument/2006/relationships/image" Target="/word/media/341b61ed-4ce3-4103-8b03-394a720c3517.png" Id="R7f48b2dff30b49e0" /></Relationships>
</file>