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3a166378d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581a8bf1a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Minnieville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16109cbe447b8" /><Relationship Type="http://schemas.openxmlformats.org/officeDocument/2006/relationships/numbering" Target="/word/numbering.xml" Id="R7b1a51eb985b4904" /><Relationship Type="http://schemas.openxmlformats.org/officeDocument/2006/relationships/settings" Target="/word/settings.xml" Id="Rb16fcbcbeef9419e" /><Relationship Type="http://schemas.openxmlformats.org/officeDocument/2006/relationships/image" Target="/word/media/119d9446-8b99-460a-8fcb-297775163c91.png" Id="R2a7581a8bf1a4e9e" /></Relationships>
</file>