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2102485db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bc68c0052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Minocqua,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715d8d1464f41" /><Relationship Type="http://schemas.openxmlformats.org/officeDocument/2006/relationships/numbering" Target="/word/numbering.xml" Id="R5da0f33fa7474b26" /><Relationship Type="http://schemas.openxmlformats.org/officeDocument/2006/relationships/settings" Target="/word/settings.xml" Id="Rd8df6eb2fc124255" /><Relationship Type="http://schemas.openxmlformats.org/officeDocument/2006/relationships/image" Target="/word/media/ef2e6bc7-3a26-49e8-b7c4-89e255d44bc1.png" Id="Rc7bbc68c00524d52" /></Relationships>
</file>