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4d3fc4286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a6e252cbd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Minortown,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95e165b6d4063" /><Relationship Type="http://schemas.openxmlformats.org/officeDocument/2006/relationships/numbering" Target="/word/numbering.xml" Id="R6a8d787078504730" /><Relationship Type="http://schemas.openxmlformats.org/officeDocument/2006/relationships/settings" Target="/word/settings.xml" Id="Rf0e3434778194b8c" /><Relationship Type="http://schemas.openxmlformats.org/officeDocument/2006/relationships/image" Target="/word/media/870035e7-6be1-4dd7-9af7-bcb46b7eac08.png" Id="Rb6ca6e252cbd4bb8" /></Relationships>
</file>