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c2f0477a7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f8091e5c8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Minotola,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b50c693714a35" /><Relationship Type="http://schemas.openxmlformats.org/officeDocument/2006/relationships/numbering" Target="/word/numbering.xml" Id="Rbe2457d998c042ce" /><Relationship Type="http://schemas.openxmlformats.org/officeDocument/2006/relationships/settings" Target="/word/settings.xml" Id="Rb11c390d0fbd470c" /><Relationship Type="http://schemas.openxmlformats.org/officeDocument/2006/relationships/image" Target="/word/media/0c313122-1550-4c0b-88b9-89d17bc84fca.png" Id="R2a2f8091e5c84c79" /></Relationships>
</file>