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78e1e96c0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037ff02cb8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Minturn,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28b71406f04c6b" /><Relationship Type="http://schemas.openxmlformats.org/officeDocument/2006/relationships/numbering" Target="/word/numbering.xml" Id="R02082f3e80d449ed" /><Relationship Type="http://schemas.openxmlformats.org/officeDocument/2006/relationships/settings" Target="/word/settings.xml" Id="R4268ea7898774cbb" /><Relationship Type="http://schemas.openxmlformats.org/officeDocument/2006/relationships/image" Target="/word/media/9c59e534-f45f-43dd-b6b0-8b22d2b8bbb3.png" Id="Ra9037ff02cb84800" /></Relationships>
</file>