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5328be24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bed4cf99f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Missoula,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b22ab8a88488a" /><Relationship Type="http://schemas.openxmlformats.org/officeDocument/2006/relationships/numbering" Target="/word/numbering.xml" Id="R06fadf714df8452a" /><Relationship Type="http://schemas.openxmlformats.org/officeDocument/2006/relationships/settings" Target="/word/settings.xml" Id="Rfeac3fb93a4c44d5" /><Relationship Type="http://schemas.openxmlformats.org/officeDocument/2006/relationships/image" Target="/word/media/17231439-9c55-4e9e-9d68-d2e87a5d8d73.png" Id="R1f2bed4cf99f4e15" /></Relationships>
</file>